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Calibri" w:hAnsi="Calibri"/>
          <w:sz w:val="40"/>
          <w:szCs w:val="40"/>
        </w:rPr>
      </w:pPr>
      <w:r>
        <w:rPr>
          <w:rFonts w:ascii="Calibri" w:hAnsi="Calibri"/>
          <w:sz w:val="40"/>
          <w:szCs w:val="40"/>
        </w:rPr>
        <w:drawing xmlns:a="http://schemas.openxmlformats.org/drawingml/2006/main">
          <wp:inline distT="0" distB="0" distL="0" distR="0">
            <wp:extent cx="2171472" cy="1641874"/>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171472" cy="1641874"/>
                    </a:xfrm>
                    <a:prstGeom prst="rect">
                      <a:avLst/>
                    </a:prstGeom>
                    <a:ln w="12700" cap="flat">
                      <a:noFill/>
                      <a:miter lim="400000"/>
                    </a:ln>
                    <a:effectLst/>
                  </pic:spPr>
                </pic:pic>
              </a:graphicData>
            </a:graphic>
          </wp:inline>
        </w:drawing>
      </w:r>
    </w:p>
    <w:p>
      <w:pPr>
        <w:pStyle w:val="Normal.0"/>
        <w:jc w:val="center"/>
        <w:rPr>
          <w:rFonts w:ascii="Calibri" w:hAnsi="Calibri"/>
          <w:b w:val="1"/>
          <w:bCs w:val="1"/>
          <w:i w:val="1"/>
          <w:iCs w:val="1"/>
          <w:sz w:val="40"/>
          <w:szCs w:val="40"/>
        </w:rPr>
      </w:pPr>
    </w:p>
    <w:p>
      <w:pPr>
        <w:pStyle w:val="Normal.0"/>
        <w:jc w:val="center"/>
        <w:rPr>
          <w:rFonts w:ascii="Calibri" w:cs="Calibri" w:hAnsi="Calibri" w:eastAsia="Calibri"/>
          <w:b w:val="1"/>
          <w:bCs w:val="1"/>
          <w:i w:val="1"/>
          <w:iCs w:val="1"/>
          <w:sz w:val="40"/>
          <w:szCs w:val="40"/>
        </w:rPr>
      </w:pPr>
      <w:r>
        <w:rPr>
          <w:rFonts w:ascii="Calibri" w:hAnsi="Calibri"/>
          <w:b w:val="1"/>
          <w:bCs w:val="1"/>
          <w:i w:val="1"/>
          <w:iCs w:val="1"/>
          <w:sz w:val="40"/>
          <w:szCs w:val="40"/>
          <w:rtl w:val="0"/>
          <w:lang w:val="en-US"/>
        </w:rPr>
        <w:t>News Release</w:t>
      </w:r>
    </w:p>
    <w:p>
      <w:pPr>
        <w:pStyle w:val="Normal.0"/>
        <w:tabs>
          <w:tab w:val="center" w:pos="4680"/>
          <w:tab w:val="left" w:pos="6094"/>
        </w:tabs>
        <w:rPr>
          <w:rFonts w:ascii="Calibri" w:cs="Calibri" w:hAnsi="Calibri" w:eastAsia="Calibri"/>
        </w:rPr>
      </w:pPr>
      <w:r>
        <w:rPr>
          <w:rFonts w:ascii="Calibri" w:cs="Calibri" w:hAnsi="Calibri" w:eastAsia="Calibri"/>
        </w:rPr>
        <w:tab/>
      </w:r>
    </w:p>
    <w:p>
      <w:pPr>
        <w:pStyle w:val="Normal.0"/>
        <w:jc w:val="center"/>
        <w:rPr>
          <w:rFonts w:ascii="Calibri" w:cs="Calibri" w:hAnsi="Calibri" w:eastAsia="Calibri"/>
          <w:b w:val="1"/>
          <w:bCs w:val="1"/>
          <w:sz w:val="32"/>
          <w:szCs w:val="32"/>
        </w:rPr>
      </w:pPr>
    </w:p>
    <w:p>
      <w:pPr>
        <w:pStyle w:val="Normal.0"/>
        <w:jc w:val="center"/>
        <w:rPr>
          <w:rFonts w:ascii="Calibri" w:cs="Calibri" w:hAnsi="Calibri" w:eastAsia="Calibri"/>
          <w:b w:val="1"/>
          <w:bCs w:val="1"/>
          <w:sz w:val="32"/>
          <w:szCs w:val="32"/>
        </w:rPr>
      </w:pPr>
      <w:r>
        <w:rPr>
          <w:rFonts w:ascii="Calibri" w:hAnsi="Calibri"/>
          <w:b w:val="1"/>
          <w:bCs w:val="1"/>
          <w:sz w:val="32"/>
          <w:szCs w:val="32"/>
          <w:rtl w:val="0"/>
          <w:lang w:val="en-US"/>
        </w:rPr>
        <w:t xml:space="preserve">AirSept Selects Marion Parkes as Procurement Manager </w:t>
      </w:r>
    </w:p>
    <w:p>
      <w:pPr>
        <w:pStyle w:val="Normal.0"/>
        <w:jc w:val="center"/>
        <w:rPr>
          <w:rFonts w:ascii="Calibri" w:cs="Calibri" w:hAnsi="Calibri" w:eastAsia="Calibri"/>
          <w:b w:val="1"/>
          <w:bCs w:val="1"/>
          <w:sz w:val="32"/>
          <w:szCs w:val="32"/>
        </w:rPr>
      </w:pPr>
      <w:r>
        <w:rPr>
          <w:rFonts w:ascii="Calibri" w:hAnsi="Calibri"/>
          <w:b w:val="1"/>
          <w:bCs w:val="1"/>
          <w:sz w:val="32"/>
          <w:szCs w:val="32"/>
          <w:rtl w:val="0"/>
          <w:lang w:val="en-US"/>
        </w:rPr>
        <w:t xml:space="preserve"> </w:t>
      </w:r>
    </w:p>
    <w:p>
      <w:pPr>
        <w:pStyle w:val="Normal.0"/>
        <w:spacing w:line="360" w:lineRule="auto"/>
        <w:rPr>
          <w:rFonts w:ascii="Calibri" w:cs="Calibri" w:hAnsi="Calibri" w:eastAsia="Calibri"/>
          <w:outline w:val="0"/>
          <w:color w:val="000000"/>
          <w:u w:color="000000"/>
          <w14:textFill>
            <w14:solidFill>
              <w14:srgbClr w14:val="000000"/>
            </w14:solidFill>
          </w14:textFill>
        </w:rPr>
      </w:pPr>
      <w:r>
        <w:rPr>
          <w:rFonts w:ascii="Calibri" w:hAnsi="Calibri"/>
          <w:b w:val="1"/>
          <w:bCs w:val="1"/>
          <w:outline w:val="0"/>
          <w:color w:val="000000"/>
          <w:u w:color="000000"/>
          <w:rtl w:val="0"/>
          <w:lang w:val="en-US"/>
          <w14:textFill>
            <w14:solidFill>
              <w14:srgbClr w14:val="000000"/>
            </w14:solidFill>
          </w14:textFill>
        </w:rPr>
        <w:t xml:space="preserve">Atlanta </w:t>
      </w:r>
      <w:r>
        <w:rPr>
          <w:rFonts w:ascii="Calibri" w:hAnsi="Calibri" w:hint="default"/>
          <w:b w:val="1"/>
          <w:bCs w:val="1"/>
          <w:outline w:val="0"/>
          <w:color w:val="000000"/>
          <w:u w:color="000000"/>
          <w:rtl w:val="0"/>
          <w:lang w:val="en-US"/>
          <w14:textFill>
            <w14:solidFill>
              <w14:srgbClr w14:val="000000"/>
            </w14:solidFill>
          </w14:textFill>
        </w:rPr>
        <w:t xml:space="preserve">– </w:t>
      </w:r>
      <w:r>
        <w:rPr>
          <w:rFonts w:ascii="Calibri" w:hAnsi="Calibri"/>
          <w:b w:val="1"/>
          <w:bCs w:val="1"/>
          <w:outline w:val="0"/>
          <w:color w:val="000000"/>
          <w:u w:color="000000"/>
          <w:rtl w:val="0"/>
          <w:lang w:val="en-US"/>
          <w14:textFill>
            <w14:solidFill>
              <w14:srgbClr w14:val="000000"/>
            </w14:solidFill>
          </w14:textFill>
        </w:rPr>
        <w:t xml:space="preserve">May 10, 2022 </w:t>
      </w:r>
      <w:r>
        <w:rPr>
          <w:rFonts w:ascii="Calibri" w:hAnsi="Calibri" w:hint="default"/>
          <w:b w:val="1"/>
          <w:bCs w:val="1"/>
          <w:outline w:val="0"/>
          <w:color w:val="000000"/>
          <w:u w:color="000000"/>
          <w:rtl w:val="0"/>
          <w:lang w:val="en-US"/>
          <w14:textFill>
            <w14:solidFill>
              <w14:srgbClr w14:val="000000"/>
            </w14:solidFill>
          </w14:textFill>
        </w:rPr>
        <w:t xml:space="preserve">– </w:t>
      </w:r>
      <w:r>
        <w:rPr>
          <w:rStyle w:val="Hyperlink.0"/>
        </w:rPr>
        <w:fldChar w:fldCharType="begin" w:fldLock="0"/>
      </w:r>
      <w:r>
        <w:rPr>
          <w:rStyle w:val="Hyperlink.0"/>
        </w:rPr>
        <w:instrText xml:space="preserve"> HYPERLINK "https://airsept.com/"</w:instrText>
      </w:r>
      <w:r>
        <w:rPr>
          <w:rStyle w:val="Hyperlink.0"/>
        </w:rPr>
        <w:fldChar w:fldCharType="separate" w:fldLock="0"/>
      </w:r>
      <w:r>
        <w:rPr>
          <w:rStyle w:val="Hyperlink.0"/>
          <w:rtl w:val="0"/>
          <w:lang w:val="en-US"/>
        </w:rPr>
        <w:t>AirSept</w:t>
      </w:r>
      <w:r>
        <w:rPr/>
        <w:fldChar w:fldCharType="end" w:fldLock="0"/>
      </w:r>
      <w:r>
        <w:rPr>
          <w:rFonts w:ascii="Calibri" w:hAnsi="Calibri"/>
          <w:outline w:val="0"/>
          <w:color w:val="000000"/>
          <w:u w:color="000000"/>
          <w:rtl w:val="0"/>
          <w:lang w:val="en-US"/>
          <w14:textFill>
            <w14:solidFill>
              <w14:srgbClr w14:val="000000"/>
            </w14:solidFill>
          </w14:textFill>
        </w:rPr>
        <w:t>, a leading manufacturer of award-winning innovative repair solutions for the automotive aftermarket, is pleased to announce the addition of Marion Parkes as the company</w:t>
      </w:r>
      <w:r>
        <w:rPr>
          <w:rFonts w:ascii="Calibri" w:hAnsi="Calibri" w:hint="default"/>
          <w:outline w:val="0"/>
          <w:color w:val="000000"/>
          <w:u w:color="000000"/>
          <w:rtl w:val="0"/>
          <w:lang w:val="en-US"/>
          <w14:textFill>
            <w14:solidFill>
              <w14:srgbClr w14:val="000000"/>
            </w14:solidFill>
          </w14:textFill>
        </w:rPr>
        <w:t>’</w:t>
      </w:r>
      <w:r>
        <w:rPr>
          <w:rFonts w:ascii="Calibri" w:hAnsi="Calibri"/>
          <w:outline w:val="0"/>
          <w:color w:val="000000"/>
          <w:u w:color="000000"/>
          <w:rtl w:val="0"/>
          <w:lang w:val="en-US"/>
          <w14:textFill>
            <w14:solidFill>
              <w14:srgbClr w14:val="000000"/>
            </w14:solidFill>
          </w14:textFill>
        </w:rPr>
        <w:t xml:space="preserve">s new Procurement Manager. Parkes is responsible for both direct and indirect strategic sourcing strategies and processes and will oversee the establishment of best practices for procure-to-pay processes for all transactions. She also manages all vendor relationships and contractual KPIs and metrics to ensure product pricing, discounts and rebates are properly applied. </w:t>
      </w:r>
    </w:p>
    <w:p>
      <w:pPr>
        <w:pStyle w:val="Normal.0"/>
        <w:spacing w:line="360" w:lineRule="auto"/>
        <w:rPr>
          <w:rFonts w:ascii="Calibri" w:cs="Calibri" w:hAnsi="Calibri" w:eastAsia="Calibri"/>
          <w:outline w:val="0"/>
          <w:color w:val="000000"/>
          <w:u w:color="000000"/>
          <w14:textFill>
            <w14:solidFill>
              <w14:srgbClr w14:val="000000"/>
            </w14:solidFill>
          </w14:textFill>
        </w:rPr>
      </w:pPr>
    </w:p>
    <w:p>
      <w:pPr>
        <w:pStyle w:val="Normal.0"/>
        <w:spacing w:line="360" w:lineRule="auto"/>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Parkes has over 20 years of experience in supply chain management and retail disciplines and is proficient in Dynamics, D365, Manhattan Inventory Optimization and Scorecard Management. She is based at AirSept</w:t>
      </w:r>
      <w:r>
        <w:rPr>
          <w:rFonts w:ascii="Calibri" w:hAnsi="Calibri" w:hint="default"/>
          <w:outline w:val="0"/>
          <w:color w:val="000000"/>
          <w:u w:color="000000"/>
          <w:rtl w:val="0"/>
          <w:lang w:val="en-US"/>
          <w14:textFill>
            <w14:solidFill>
              <w14:srgbClr w14:val="000000"/>
            </w14:solidFill>
          </w14:textFill>
        </w:rPr>
        <w:t>’</w:t>
      </w:r>
      <w:r>
        <w:rPr>
          <w:rFonts w:ascii="Calibri" w:hAnsi="Calibri"/>
          <w:outline w:val="0"/>
          <w:color w:val="000000"/>
          <w:u w:color="000000"/>
          <w:rtl w:val="0"/>
          <w:lang w:val="en-US"/>
          <w14:textFill>
            <w14:solidFill>
              <w14:srgbClr w14:val="000000"/>
            </w14:solidFill>
          </w14:textFill>
        </w:rPr>
        <w:t xml:space="preserve">s corporate headquarters in Atlanta. </w:t>
      </w:r>
    </w:p>
    <w:p>
      <w:pPr>
        <w:pStyle w:val="Normal.0"/>
        <w:spacing w:line="360" w:lineRule="auto"/>
        <w:rPr>
          <w:rFonts w:ascii="Calibri" w:cs="Calibri" w:hAnsi="Calibri" w:eastAsia="Calibri"/>
          <w:outline w:val="0"/>
          <w:color w:val="000000"/>
          <w:u w:color="000000"/>
          <w14:textFill>
            <w14:solidFill>
              <w14:srgbClr w14:val="000000"/>
            </w14:solidFill>
          </w14:textFill>
        </w:rPr>
      </w:pPr>
    </w:p>
    <w:p>
      <w:pPr>
        <w:pStyle w:val="Normal.0"/>
        <w:spacing w:line="360" w:lineRule="auto"/>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 xml:space="preserve">Parkes was formerly Purchasing Manager for Genuine Parts Company, where she was responsible for purchasing and inventory of over 300 million dollars of finished goods at five hubs supporting 57 NAPA distribution centers. She has extensive experience in under car and heavy-duty product categories.  As the lead on the NAPA inventory steering committee, she was adept at improving inventory turns, spend, profit and service levels while also making recommendations on purchasing policies, product quality, process improvement and vendor collaboration. </w:t>
      </w:r>
    </w:p>
    <w:p>
      <w:pPr>
        <w:pStyle w:val="Normal.0"/>
        <w:spacing w:line="360" w:lineRule="auto"/>
        <w:rPr>
          <w:rFonts w:ascii="Calibri" w:cs="Calibri" w:hAnsi="Calibri" w:eastAsia="Calibri"/>
          <w:outline w:val="0"/>
          <w:color w:val="000000"/>
          <w:u w:color="000000"/>
          <w14:textFill>
            <w14:solidFill>
              <w14:srgbClr w14:val="000000"/>
            </w14:solidFill>
          </w14:textFill>
        </w:rPr>
      </w:pPr>
    </w:p>
    <w:p>
      <w:pPr>
        <w:pStyle w:val="Normal.0"/>
        <w:spacing w:line="360" w:lineRule="auto"/>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 xml:space="preserve">AirSept President Aaron Becker said, </w:t>
      </w:r>
      <w:r>
        <w:rPr>
          <w:rFonts w:ascii="Calibri" w:hAnsi="Calibri" w:hint="default"/>
          <w:outline w:val="0"/>
          <w:color w:val="000000"/>
          <w:u w:color="000000"/>
          <w:rtl w:val="0"/>
          <w:lang w:val="en-US"/>
          <w14:textFill>
            <w14:solidFill>
              <w14:srgbClr w14:val="000000"/>
            </w14:solidFill>
          </w14:textFill>
        </w:rPr>
        <w:t>“</w:t>
      </w:r>
      <w:r>
        <w:rPr>
          <w:rFonts w:ascii="Calibri" w:hAnsi="Calibri"/>
          <w:outline w:val="0"/>
          <w:color w:val="000000"/>
          <w:u w:color="000000"/>
          <w:rtl w:val="0"/>
          <w:lang w:val="en-US"/>
          <w14:textFill>
            <w14:solidFill>
              <w14:srgbClr w14:val="000000"/>
            </w14:solidFill>
          </w14:textFill>
        </w:rPr>
        <w:t>This is a new position for AirSept and one that has long been needed, especially after the last two years of challenging supply chain issues. We are fortunate to have Marion join us to manage vendor relations, forecasting, inventory planning and quality control. She has excellent team-building skills that have been apparent since day one, a penchant for detail, and is skilled at sourcing the highest quality materials while also achieving cost savings. As we move to aggressively introduce AirSept products to new markets, we are very fortunate to have someone with Marion</w:t>
      </w:r>
      <w:r>
        <w:rPr>
          <w:rFonts w:ascii="Calibri" w:hAnsi="Calibri" w:hint="default"/>
          <w:outline w:val="0"/>
          <w:color w:val="000000"/>
          <w:u w:color="000000"/>
          <w:rtl w:val="0"/>
          <w:lang w:val="en-US"/>
          <w14:textFill>
            <w14:solidFill>
              <w14:srgbClr w14:val="000000"/>
            </w14:solidFill>
          </w14:textFill>
        </w:rPr>
        <w:t>’</w:t>
      </w:r>
      <w:r>
        <w:rPr>
          <w:rFonts w:ascii="Calibri" w:hAnsi="Calibri"/>
          <w:outline w:val="0"/>
          <w:color w:val="000000"/>
          <w:u w:color="000000"/>
          <w:rtl w:val="0"/>
          <w:lang w:val="en-US"/>
          <w14:textFill>
            <w14:solidFill>
              <w14:srgbClr w14:val="000000"/>
            </w14:solidFill>
          </w14:textFill>
        </w:rPr>
        <w:t>s depth of expertise as part of our growing senior leadership team.</w:t>
      </w:r>
      <w:r>
        <w:rPr>
          <w:rFonts w:ascii="Calibri" w:hAnsi="Calibri" w:hint="default"/>
          <w:outline w:val="0"/>
          <w:color w:val="000000"/>
          <w:u w:color="000000"/>
          <w:rtl w:val="0"/>
          <w:lang w:val="en-US"/>
          <w14:textFill>
            <w14:solidFill>
              <w14:srgbClr w14:val="000000"/>
            </w14:solidFill>
          </w14:textFill>
        </w:rPr>
        <w:t>”</w:t>
      </w:r>
    </w:p>
    <w:p>
      <w:pPr>
        <w:pStyle w:val="Normal.0"/>
        <w:spacing w:line="360" w:lineRule="auto"/>
        <w:rPr>
          <w:rFonts w:ascii="Calibri" w:cs="Calibri" w:hAnsi="Calibri" w:eastAsia="Calibri"/>
          <w:outline w:val="0"/>
          <w:color w:val="000000"/>
          <w:u w:color="000000"/>
          <w14:textFill>
            <w14:solidFill>
              <w14:srgbClr w14:val="000000"/>
            </w14:solidFill>
          </w14:textFill>
        </w:rPr>
      </w:pPr>
    </w:p>
    <w:p>
      <w:pPr>
        <w:pStyle w:val="Normal.0"/>
        <w:spacing w:line="360" w:lineRule="auto"/>
        <w:rPr>
          <w:rFonts w:ascii="Calibri" w:cs="Calibri" w:hAnsi="Calibri" w:eastAsia="Calibri"/>
        </w:rPr>
      </w:pPr>
      <w:r>
        <w:rPr>
          <w:rFonts w:ascii="Calibri" w:hAnsi="Calibri"/>
          <w:rtl w:val="0"/>
          <w:lang w:val="en-US"/>
        </w:rPr>
        <w:t>For more information about AirSept</w:t>
      </w:r>
      <w:r>
        <w:rPr>
          <w:rFonts w:ascii="Calibri" w:hAnsi="Calibri" w:hint="default"/>
          <w:rtl w:val="0"/>
          <w:lang w:val="en-US"/>
        </w:rPr>
        <w:t>’</w:t>
      </w:r>
      <w:r>
        <w:rPr>
          <w:rFonts w:ascii="Calibri" w:hAnsi="Calibri"/>
          <w:rtl w:val="0"/>
          <w:lang w:val="en-US"/>
        </w:rPr>
        <w:t>s award-winning professional tools and equipment, or the latest company news,</w:t>
      </w:r>
      <w:r>
        <w:rPr>
          <w:rFonts w:ascii="Calibri" w:hAnsi="Calibri"/>
          <w:outline w:val="0"/>
          <w:color w:val="000000"/>
          <w:u w:color="000000"/>
          <w:rtl w:val="0"/>
          <w:lang w:val="en-US"/>
          <w14:textFill>
            <w14:solidFill>
              <w14:srgbClr w14:val="000000"/>
            </w14:solidFill>
          </w14:textFill>
        </w:rPr>
        <w:t xml:space="preserve"> visit </w:t>
      </w:r>
      <w:r>
        <w:rPr>
          <w:rStyle w:val="Hyperlink.0"/>
        </w:rPr>
        <w:fldChar w:fldCharType="begin" w:fldLock="0"/>
      </w:r>
      <w:r>
        <w:rPr>
          <w:rStyle w:val="Hyperlink.0"/>
        </w:rPr>
        <w:instrText xml:space="preserve"> HYPERLINK "https://airsept.com/press"</w:instrText>
      </w:r>
      <w:r>
        <w:rPr>
          <w:rStyle w:val="Hyperlink.0"/>
        </w:rPr>
        <w:fldChar w:fldCharType="separate" w:fldLock="0"/>
      </w:r>
      <w:r>
        <w:rPr>
          <w:rStyle w:val="Hyperlink.0"/>
          <w:rtl w:val="0"/>
          <w:lang w:val="en-US"/>
        </w:rPr>
        <w:t>www.airsept.com</w:t>
      </w:r>
      <w:r>
        <w:rPr/>
        <w:fldChar w:fldCharType="end" w:fldLock="0"/>
      </w:r>
      <w:r>
        <w:rPr>
          <w:rFonts w:ascii="Calibri" w:hAnsi="Calibri"/>
          <w:outline w:val="0"/>
          <w:color w:val="000000"/>
          <w:u w:color="000000"/>
          <w:rtl w:val="0"/>
          <w:lang w:val="en-US"/>
          <w14:textFill>
            <w14:solidFill>
              <w14:srgbClr w14:val="000000"/>
            </w14:solidFill>
          </w14:textFill>
        </w:rPr>
        <w:t xml:space="preserve">. call 800.999.1051, </w:t>
      </w:r>
      <w:r>
        <w:rPr>
          <w:rFonts w:ascii="Calibri" w:hAnsi="Calibri"/>
          <w:rtl w:val="0"/>
          <w:lang w:val="en-US"/>
        </w:rPr>
        <w:t xml:space="preserve">or email </w:t>
      </w:r>
      <w:r>
        <w:rPr>
          <w:rStyle w:val="Hyperlink.1"/>
        </w:rPr>
        <w:fldChar w:fldCharType="begin" w:fldLock="0"/>
      </w:r>
      <w:r>
        <w:rPr>
          <w:rStyle w:val="Hyperlink.1"/>
        </w:rPr>
        <w:instrText xml:space="preserve"> HYPERLINK "mailto:information@airsept.com"</w:instrText>
      </w:r>
      <w:r>
        <w:rPr>
          <w:rStyle w:val="Hyperlink.1"/>
        </w:rPr>
        <w:fldChar w:fldCharType="separate" w:fldLock="0"/>
      </w:r>
      <w:r>
        <w:rPr>
          <w:rStyle w:val="Hyperlink.1"/>
          <w:rtl w:val="0"/>
          <w:lang w:val="en-US"/>
        </w:rPr>
        <w:t>i</w:t>
      </w:r>
      <w:r>
        <w:rPr>
          <w:rStyle w:val="Hyperlink.0"/>
          <w:rtl w:val="0"/>
          <w:lang w:val="en-US"/>
        </w:rPr>
        <w:t>nformation@airsept.com</w:t>
      </w:r>
      <w:r>
        <w:rPr/>
        <w:fldChar w:fldCharType="end" w:fldLock="0"/>
      </w:r>
      <w:r>
        <w:rPr>
          <w:rFonts w:ascii="Calibri" w:hAnsi="Calibri"/>
          <w:rtl w:val="0"/>
          <w:lang w:val="en-US"/>
        </w:rPr>
        <w:t xml:space="preserve">. </w:t>
      </w:r>
    </w:p>
    <w:p>
      <w:pPr>
        <w:pStyle w:val="Normal.0"/>
        <w:spacing w:line="360" w:lineRule="auto"/>
        <w:jc w:val="center"/>
        <w:rPr>
          <w:rFonts w:ascii="Calibri" w:cs="Calibri" w:hAnsi="Calibri" w:eastAsia="Calibri"/>
        </w:rPr>
      </w:pPr>
      <w:r>
        <w:rPr>
          <w:rFonts w:ascii="Calibri" w:hAnsi="Calibri"/>
          <w:rtl w:val="0"/>
          <w:lang w:val="en-US"/>
        </w:rPr>
        <w:t># # # #</w:t>
      </w:r>
    </w:p>
    <w:p>
      <w:pPr>
        <w:pStyle w:val="Normal.0"/>
        <w:spacing w:line="360" w:lineRule="auto"/>
        <w:jc w:val="center"/>
        <w:rPr>
          <w:rFonts w:ascii="Calibri" w:cs="Calibri" w:hAnsi="Calibri" w:eastAsia="Calibri"/>
        </w:rPr>
      </w:pPr>
    </w:p>
    <w:p>
      <w:pPr>
        <w:pStyle w:val="Normal.0"/>
        <w:spacing w:line="360" w:lineRule="auto"/>
        <w:rPr>
          <w:rFonts w:ascii="Calibri" w:cs="Calibri" w:hAnsi="Calibri" w:eastAsia="Calibri"/>
          <w:b w:val="1"/>
          <w:bCs w:val="1"/>
        </w:rPr>
      </w:pPr>
      <w:r>
        <w:rPr>
          <w:rFonts w:ascii="Calibri" w:hAnsi="Calibri"/>
          <w:b w:val="1"/>
          <w:bCs w:val="1"/>
          <w:rtl w:val="0"/>
          <w:lang w:val="en-US"/>
        </w:rPr>
        <w:t>Image Attached:</w:t>
      </w:r>
      <w:r>
        <w:rPr>
          <w:rFonts w:ascii="Calibri" w:cs="Calibri" w:hAnsi="Calibri" w:eastAsia="Calibri"/>
          <w:b w:val="1"/>
          <w:bCs w:val="1"/>
        </w:rPr>
        <w:drawing xmlns:a="http://schemas.openxmlformats.org/drawingml/2006/main">
          <wp:anchor distT="152400" distB="152400" distL="152400" distR="152400" simplePos="0" relativeHeight="251659264" behindDoc="0" locked="0" layoutInCell="1" allowOverlap="1">
            <wp:simplePos x="0" y="0"/>
            <wp:positionH relativeFrom="margin">
              <wp:posOffset>872490</wp:posOffset>
            </wp:positionH>
            <wp:positionV relativeFrom="line">
              <wp:posOffset>424328</wp:posOffset>
            </wp:positionV>
            <wp:extent cx="2540000" cy="2540000"/>
            <wp:effectExtent l="0" t="0" r="0" b="0"/>
            <wp:wrapTopAndBottom distT="152400" distB="15240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2540000" cy="2540000"/>
                    </a:xfrm>
                    <a:prstGeom prst="rect">
                      <a:avLst/>
                    </a:prstGeom>
                    <a:ln w="12700" cap="flat">
                      <a:noFill/>
                      <a:miter lim="400000"/>
                    </a:ln>
                    <a:effectLst/>
                  </pic:spPr>
                </pic:pic>
              </a:graphicData>
            </a:graphic>
          </wp:anchor>
        </w:drawing>
      </w:r>
      <w:r>
        <w:rPr>
          <w:rFonts w:ascii="Calibri" w:hAnsi="Calibri"/>
          <w:b w:val="1"/>
          <w:bCs w:val="1"/>
          <w:rtl w:val="0"/>
          <w:lang w:val="en-US"/>
        </w:rPr>
        <w:t xml:space="preserve"> </w:t>
      </w:r>
      <w:r>
        <w:rPr>
          <w:rFonts w:ascii="Calibri" w:hAnsi="Calibri"/>
          <w:b w:val="1"/>
          <w:bCs w:val="1"/>
          <w:rtl w:val="0"/>
          <w:lang w:val="en-US"/>
        </w:rPr>
        <w:t xml:space="preserve"> </w:t>
      </w:r>
    </w:p>
    <w:p>
      <w:pPr>
        <w:pStyle w:val="Normal.0"/>
        <w:spacing w:line="360" w:lineRule="auto"/>
        <w:rPr>
          <w:rFonts w:ascii="Calibri" w:cs="Calibri" w:hAnsi="Calibri" w:eastAsia="Calibri"/>
          <w:b w:val="1"/>
          <w:bCs w:val="1"/>
        </w:rPr>
      </w:pPr>
    </w:p>
    <w:p>
      <w:pPr>
        <w:pStyle w:val="Normal.0"/>
        <w:spacing w:line="360" w:lineRule="auto"/>
        <w:rPr>
          <w:rFonts w:ascii="Calibri" w:cs="Calibri" w:hAnsi="Calibri" w:eastAsia="Calibri"/>
          <w:b w:val="1"/>
          <w:bCs w:val="1"/>
        </w:rPr>
      </w:pPr>
      <w:r>
        <w:rPr>
          <w:rFonts w:ascii="Calibri" w:hAnsi="Calibri"/>
          <w:b w:val="1"/>
          <w:bCs w:val="1"/>
          <w:rtl w:val="0"/>
          <w:lang w:val="en-US"/>
        </w:rPr>
        <w:t>About AirSept</w:t>
      </w:r>
    </w:p>
    <w:p>
      <w:pPr>
        <w:pStyle w:val="Normal.0"/>
        <w:spacing w:line="360" w:lineRule="auto"/>
        <w:rPr>
          <w:rFonts w:ascii="Calibri" w:cs="Calibri" w:hAnsi="Calibri" w:eastAsia="Calibri"/>
        </w:rPr>
      </w:pPr>
      <w:r>
        <w:rPr>
          <w:rFonts w:ascii="Calibri" w:hAnsi="Calibri"/>
          <w:rtl w:val="0"/>
          <w:lang w:val="en-US"/>
        </w:rPr>
        <w:t xml:space="preserve">In 1989 AirSept created the first long-lasting solution to the problem of unwanted mold and mildew odor in automobile air conditioning systems. The product quickly became popular and in 1991 AirSept was incorporated as a company. AirSept began partnering with global OEMs and suppliers to not only market its Cooling Coil Coating, but to also develop other unique, new problem-solving products. From those humble beginnings, AirSept has grown to be the industry leader in the development of OEM and aftermarket solutions to complex repair problems. AirSept products are designed to save time, money and labor. For more information, visit </w:t>
      </w:r>
      <w:r>
        <w:rPr>
          <w:rStyle w:val="Hyperlink.2"/>
        </w:rPr>
        <w:fldChar w:fldCharType="begin" w:fldLock="0"/>
      </w:r>
      <w:r>
        <w:rPr>
          <w:rStyle w:val="Hyperlink.2"/>
        </w:rPr>
        <w:instrText xml:space="preserve"> HYPERLINK "http://www.airsept.com"</w:instrText>
      </w:r>
      <w:r>
        <w:rPr>
          <w:rStyle w:val="Hyperlink.2"/>
        </w:rPr>
        <w:fldChar w:fldCharType="separate" w:fldLock="0"/>
      </w:r>
      <w:bookmarkStart w:name="_Hlk527013" w:id="0"/>
      <w:r>
        <w:rPr>
          <w:rStyle w:val="Hyperlink.2"/>
          <w:rtl w:val="0"/>
          <w:lang w:val="en-US"/>
        </w:rPr>
        <w:t>AirSept.com</w:t>
      </w:r>
      <w:bookmarkEnd w:id="0"/>
      <w:r>
        <w:rPr/>
        <w:fldChar w:fldCharType="end" w:fldLock="0"/>
      </w:r>
      <w:r>
        <w:rPr>
          <w:rFonts w:ascii="Calibri" w:hAnsi="Calibri"/>
          <w:rtl w:val="0"/>
          <w:lang w:val="en-US"/>
        </w:rPr>
        <w:t>.</w:t>
      </w:r>
    </w:p>
    <w:p>
      <w:pPr>
        <w:pStyle w:val="Normal.0"/>
        <w:rPr>
          <w:rFonts w:ascii="Calibri" w:cs="Calibri" w:hAnsi="Calibri" w:eastAsia="Calibri"/>
        </w:rPr>
      </w:pPr>
    </w:p>
    <w:p>
      <w:pPr>
        <w:pStyle w:val="Normal.0"/>
        <w:rPr>
          <w:rFonts w:ascii="Calibri" w:cs="Calibri" w:hAnsi="Calibri" w:eastAsia="Calibri"/>
        </w:rPr>
      </w:pPr>
      <w:r>
        <w:rPr>
          <w:rFonts w:ascii="Calibri" w:hAnsi="Calibri"/>
          <w:b w:val="1"/>
          <w:bCs w:val="1"/>
          <w:rtl w:val="0"/>
          <w:lang w:val="en-US"/>
        </w:rPr>
        <w:t>For further product information, contact</w:t>
      </w:r>
      <w:r>
        <w:rPr>
          <w:rFonts w:ascii="Calibri" w:hAnsi="Calibri"/>
          <w:rtl w:val="0"/>
          <w:lang w:val="en-US"/>
        </w:rPr>
        <w:t>:</w:t>
        <w:tab/>
        <w:tab/>
      </w:r>
    </w:p>
    <w:p>
      <w:pPr>
        <w:pStyle w:val="Normal.0"/>
        <w:rPr>
          <w:rFonts w:ascii="Calibri" w:cs="Calibri" w:hAnsi="Calibri" w:eastAsia="Calibri"/>
        </w:rPr>
      </w:pPr>
      <w:r>
        <w:rPr>
          <w:rFonts w:ascii="Calibri" w:hAnsi="Calibri"/>
          <w:rtl w:val="0"/>
          <w:lang w:val="en-US"/>
        </w:rPr>
        <w:t>Aaron Becker, President</w:t>
      </w:r>
    </w:p>
    <w:p>
      <w:pPr>
        <w:pStyle w:val="Normal.0"/>
        <w:rPr>
          <w:rFonts w:ascii="Calibri" w:cs="Calibri" w:hAnsi="Calibri" w:eastAsia="Calibri"/>
        </w:rPr>
      </w:pPr>
      <w:r>
        <w:rPr>
          <w:rFonts w:ascii="Calibri" w:hAnsi="Calibri"/>
          <w:rtl w:val="0"/>
          <w:lang w:val="en-US"/>
        </w:rPr>
        <w:t>AirSept</w:t>
      </w:r>
    </w:p>
    <w:p>
      <w:pPr>
        <w:pStyle w:val="Normal.0"/>
        <w:rPr>
          <w:rFonts w:ascii="Calibri" w:cs="Calibri" w:hAnsi="Calibri" w:eastAsia="Calibri"/>
        </w:rPr>
      </w:pPr>
      <w:r>
        <w:rPr>
          <w:rFonts w:ascii="Calibri" w:hAnsi="Calibri"/>
          <w:rtl w:val="0"/>
          <w:lang w:val="en-US"/>
        </w:rPr>
        <w:t>678-973-2287</w:t>
      </w:r>
    </w:p>
    <w:p>
      <w:pPr>
        <w:pStyle w:val="Normal.0"/>
        <w:rPr>
          <w:rStyle w:val="None"/>
          <w:rFonts w:ascii="Calibri" w:cs="Calibri" w:hAnsi="Calibri" w:eastAsia="Calibri"/>
          <w:outline w:val="0"/>
          <w:color w:val="000099"/>
          <w:u w:color="000099"/>
          <w14:textFill>
            <w14:solidFill>
              <w14:srgbClr w14:val="000099"/>
            </w14:solidFill>
          </w14:textFill>
        </w:rPr>
      </w:pPr>
      <w:r>
        <w:rPr>
          <w:rStyle w:val="Hyperlink.3"/>
        </w:rPr>
        <w:fldChar w:fldCharType="begin" w:fldLock="0"/>
      </w:r>
      <w:r>
        <w:rPr>
          <w:rStyle w:val="Hyperlink.3"/>
        </w:rPr>
        <w:instrText xml:space="preserve"> HYPERLINK "mailto:abecker@airsept.com"</w:instrText>
      </w:r>
      <w:r>
        <w:rPr>
          <w:rStyle w:val="Hyperlink.3"/>
        </w:rPr>
        <w:fldChar w:fldCharType="separate" w:fldLock="0"/>
      </w:r>
      <w:r>
        <w:rPr>
          <w:rStyle w:val="Hyperlink.3"/>
          <w:rtl w:val="0"/>
        </w:rPr>
        <w:t>abecker@airsept.com</w:t>
      </w:r>
      <w:r>
        <w:rPr/>
        <w:fldChar w:fldCharType="end" w:fldLock="0"/>
      </w:r>
    </w:p>
    <w:p>
      <w:pPr>
        <w:pStyle w:val="Normal.0"/>
        <w:rPr>
          <w:rStyle w:val="None"/>
          <w:rFonts w:ascii="Calibri" w:cs="Calibri" w:hAnsi="Calibri" w:eastAsia="Calibri"/>
        </w:rPr>
      </w:pPr>
    </w:p>
    <w:p>
      <w:pPr>
        <w:pStyle w:val="Normal.0"/>
        <w:rPr>
          <w:rStyle w:val="None"/>
          <w:rFonts w:ascii="Calibri" w:cs="Calibri" w:hAnsi="Calibri" w:eastAsia="Calibri"/>
        </w:rPr>
      </w:pPr>
      <w:r>
        <w:rPr>
          <w:rStyle w:val="None"/>
          <w:rFonts w:ascii="Calibri" w:hAnsi="Calibri"/>
          <w:rtl w:val="0"/>
          <w:lang w:val="en-US"/>
        </w:rPr>
        <w:t>Leslie Allen</w:t>
      </w:r>
    </w:p>
    <w:p>
      <w:pPr>
        <w:pStyle w:val="Normal.0"/>
        <w:rPr>
          <w:rStyle w:val="None"/>
          <w:rFonts w:ascii="Calibri" w:cs="Calibri" w:hAnsi="Calibri" w:eastAsia="Calibri"/>
        </w:rPr>
      </w:pPr>
      <w:r>
        <w:rPr>
          <w:rStyle w:val="None"/>
          <w:rFonts w:ascii="Calibri" w:hAnsi="Calibri"/>
          <w:rtl w:val="0"/>
          <w:lang w:val="en-US"/>
        </w:rPr>
        <w:t>Owner</w:t>
      </w:r>
    </w:p>
    <w:p>
      <w:pPr>
        <w:pStyle w:val="Normal.0"/>
        <w:rPr>
          <w:rStyle w:val="None"/>
          <w:rFonts w:ascii="Calibri" w:cs="Calibri" w:hAnsi="Calibri" w:eastAsia="Calibri"/>
        </w:rPr>
      </w:pPr>
      <w:r>
        <w:rPr>
          <w:rStyle w:val="None"/>
          <w:rFonts w:ascii="Calibri" w:hAnsi="Calibri"/>
          <w:rtl w:val="0"/>
          <w:lang w:val="en-US"/>
        </w:rPr>
        <w:t>Wildcat Communications</w:t>
      </w:r>
    </w:p>
    <w:p>
      <w:pPr>
        <w:pStyle w:val="Normal.0"/>
        <w:rPr>
          <w:rStyle w:val="None"/>
          <w:rFonts w:ascii="Calibri" w:cs="Calibri" w:hAnsi="Calibri" w:eastAsia="Calibri"/>
        </w:rPr>
      </w:pPr>
      <w:r>
        <w:rPr>
          <w:rStyle w:val="None"/>
          <w:rFonts w:ascii="Calibri" w:hAnsi="Calibri"/>
          <w:rtl w:val="0"/>
          <w:lang w:val="en-US"/>
        </w:rPr>
        <w:t>615-429-7965</w:t>
      </w:r>
    </w:p>
    <w:p>
      <w:pPr>
        <w:pStyle w:val="Normal.0"/>
      </w:pPr>
      <w:r>
        <w:rPr>
          <w:rStyle w:val="Hyperlink.3"/>
        </w:rPr>
        <w:fldChar w:fldCharType="begin" w:fldLock="0"/>
      </w:r>
      <w:r>
        <w:rPr>
          <w:rStyle w:val="Hyperlink.3"/>
        </w:rPr>
        <w:instrText xml:space="preserve"> HYPERLINK "mailto:Leslieallen.wildcat@gmail.com"</w:instrText>
      </w:r>
      <w:r>
        <w:rPr>
          <w:rStyle w:val="Hyperlink.3"/>
        </w:rPr>
        <w:fldChar w:fldCharType="separate" w:fldLock="0"/>
      </w:r>
      <w:r>
        <w:rPr>
          <w:rStyle w:val="Hyperlink.3"/>
          <w:rtl w:val="0"/>
        </w:rPr>
        <w:t>leslieallen.wildcat@gmail.com</w:t>
      </w:r>
      <w:r>
        <w:rPr/>
        <w:fldChar w:fldCharType="end" w:fldLock="0"/>
      </w:r>
      <w:r>
        <w:rPr>
          <w:rStyle w:val="None"/>
          <w:outline w:val="0"/>
          <w:color w:val="000099"/>
          <w:u w:color="000099"/>
          <w14:textFill>
            <w14:solidFill>
              <w14:srgbClr w14:val="000099"/>
            </w14:solidFill>
          </w14:textFill>
        </w:rPr>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cs="Calibri" w:hAnsi="Calibri" w:eastAsia="Calibri"/>
      <w:outline w:val="0"/>
      <w:color w:val="000099"/>
      <w:u w:val="none" w:color="000099"/>
      <w14:textFill>
        <w14:solidFill>
          <w14:srgbClr w14:val="000099"/>
        </w14:solidFill>
      </w14:textFill>
    </w:rPr>
  </w:style>
  <w:style w:type="character" w:styleId="Hyperlink.1">
    <w:name w:val="Hyperlink.1"/>
    <w:basedOn w:val="Link"/>
    <w:next w:val="Hyperlink.1"/>
    <w:rPr>
      <w:rFonts w:ascii="Calibri" w:cs="Calibri" w:hAnsi="Calibri" w:eastAsia="Calibri"/>
      <w:u w:val="none"/>
    </w:rPr>
  </w:style>
  <w:style w:type="character" w:styleId="Hyperlink.2">
    <w:name w:val="Hyperlink.2"/>
    <w:basedOn w:val="Link"/>
    <w:next w:val="Hyperlink.2"/>
    <w:rPr>
      <w:rFonts w:ascii="Calibri" w:cs="Calibri" w:hAnsi="Calibri" w:eastAsia="Calibri"/>
      <w:outline w:val="0"/>
      <w:color w:val="0000cc"/>
      <w:u w:val="none" w:color="0000cc"/>
      <w14:textFill>
        <w14:solidFill>
          <w14:srgbClr w14:val="0000CC"/>
        </w14:solidFill>
      </w14:textFill>
    </w:rPr>
  </w:style>
  <w:style w:type="character" w:styleId="None">
    <w:name w:val="None"/>
  </w:style>
  <w:style w:type="character" w:styleId="Hyperlink.3">
    <w:name w:val="Hyperlink.3"/>
    <w:basedOn w:val="None"/>
    <w:next w:val="Hyperlink.3"/>
    <w:rPr>
      <w:rFonts w:ascii="Calibri" w:cs="Calibri" w:hAnsi="Calibri" w:eastAsia="Calibri"/>
      <w:strike w:val="0"/>
      <w:dstrike w:val="0"/>
      <w:outline w:val="0"/>
      <w:color w:val="000099"/>
      <w:u w:val="none" w:color="000099"/>
      <w14:textFill>
        <w14:solidFill>
          <w14:srgbClr w14:val="00009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